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center"/>
        <w:rPr>
          <w:sz w:val="26"/>
          <w:b/>
          <w:sz w:val="26"/>
          <w:b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Северо-Западный институт управления – </w:t>
      </w:r>
      <w:r/>
    </w:p>
    <w:p>
      <w:pPr>
        <w:pStyle w:val="Normal"/>
        <w:spacing w:lineRule="auto" w:line="240" w:before="0" w:after="0"/>
        <w:contextualSpacing/>
        <w:jc w:val="center"/>
        <w:rPr>
          <w:sz w:val="26"/>
          <w:b/>
          <w:sz w:val="26"/>
          <w:b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филиал Российской академии народного хозяйства </w:t>
      </w:r>
      <w:r/>
    </w:p>
    <w:p>
      <w:pPr>
        <w:pStyle w:val="Normal"/>
        <w:spacing w:lineRule="auto" w:line="240" w:before="0" w:after="0"/>
        <w:contextualSpacing/>
        <w:jc w:val="center"/>
        <w:rPr>
          <w:sz w:val="26"/>
          <w:b/>
          <w:sz w:val="26"/>
          <w:b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и государственной службы </w:t>
      </w:r>
      <w:r/>
    </w:p>
    <w:p>
      <w:pPr>
        <w:pStyle w:val="Normal"/>
        <w:spacing w:lineRule="auto" w:line="240" w:before="0" w:after="0"/>
        <w:contextualSpacing/>
        <w:jc w:val="center"/>
        <w:rPr>
          <w:sz w:val="26"/>
          <w:b/>
          <w:sz w:val="26"/>
          <w:b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6"/>
          <w:szCs w:val="26"/>
        </w:rPr>
        <w:t>при Президенте Российской Федерации</w:t>
      </w:r>
      <w:r/>
    </w:p>
    <w:p>
      <w:pPr>
        <w:pStyle w:val="Normal"/>
        <w:spacing w:lineRule="auto" w:line="360" w:before="0" w:after="0"/>
        <w:contextualSpacing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Normal"/>
        <w:spacing w:lineRule="auto" w:line="360" w:before="0" w:after="0"/>
        <w:contextualSpacing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проводит</w:t>
      </w:r>
      <w:r/>
    </w:p>
    <w:p>
      <w:pPr>
        <w:pStyle w:val="Normal"/>
        <w:spacing w:lineRule="auto" w:line="360" w:before="0" w:after="0"/>
        <w:contextualSpacing/>
        <w:jc w:val="center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международную научную конференцию</w:t>
      </w:r>
      <w:r/>
    </w:p>
    <w:p>
      <w:pPr>
        <w:pStyle w:val="Normal"/>
        <w:spacing w:lineRule="auto" w:line="360" w:before="0" w:after="0"/>
        <w:contextualSpacing/>
        <w:jc w:val="center"/>
        <w:rPr>
          <w:sz w:val="32"/>
          <w:b/>
          <w:sz w:val="32"/>
          <w:b/>
          <w:szCs w:val="32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32"/>
          <w:szCs w:val="32"/>
        </w:rPr>
        <w:t>«Системогенетика и проблемы глобального развития»</w:t>
      </w:r>
      <w:r/>
    </w:p>
    <w:p>
      <w:pPr>
        <w:pStyle w:val="Normal"/>
        <w:spacing w:lineRule="auto" w:line="240" w:before="0" w:after="0"/>
        <w:contextualSpacing/>
        <w:jc w:val="center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10 декабря 2015 г.</w:t>
      </w:r>
      <w:r/>
    </w:p>
    <w:p>
      <w:pPr>
        <w:pStyle w:val="Normal"/>
        <w:spacing w:lineRule="auto" w:line="240" w:before="0" w:after="0"/>
        <w:contextualSpacing/>
        <w:jc w:val="center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</w:r>
      <w:r/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Цель Конференции – обсуждение проблем глобального развития России в </w:t>
      </w:r>
      <w:r>
        <w:rPr>
          <w:rFonts w:cs="Times New Roman" w:ascii="Times New Roman" w:hAnsi="Times New Roman"/>
          <w:sz w:val="24"/>
          <w:szCs w:val="24"/>
          <w:lang w:val="en-US"/>
        </w:rPr>
        <w:t>XXI</w:t>
      </w:r>
      <w:r>
        <w:rPr>
          <w:rFonts w:cs="Times New Roman" w:ascii="Times New Roman" w:hAnsi="Times New Roman"/>
          <w:sz w:val="24"/>
          <w:szCs w:val="24"/>
        </w:rPr>
        <w:t xml:space="preserve"> веке через призму системогенетической и циклической парадигмы научной картины мира и методологии анализа, синтеза, прогнозирования и управления научно-техническим и социально-экономическим развитием.</w:t>
      </w:r>
      <w:r/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 участию в форуме приглашаются ученые и исследователи, научно-педагогические работники   и специалисты, занимающиеся соответствующей проблематикой. 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i/>
          <w:b/>
          <w:sz w:val="24"/>
          <w:i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Программа конференции предусматривает: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Открытие и Пленарное заседание.</w:t>
      </w:r>
      <w:r/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Круглые столы на следующие темы:</w:t>
      </w:r>
      <w:r/>
    </w:p>
    <w:p>
      <w:pPr>
        <w:pStyle w:val="Normal"/>
        <w:spacing w:lineRule="auto" w:line="360" w:before="0" w:after="0"/>
        <w:contextualSpacing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- системогенетика как наука и ее предметные теоретические направления;</w:t>
      </w:r>
      <w:r/>
    </w:p>
    <w:p>
      <w:pPr>
        <w:pStyle w:val="Style21"/>
        <w:spacing w:lineRule="auto" w:line="360" w:before="0" w:after="0"/>
        <w:contextualSpacing/>
        <w:jc w:val="both"/>
        <w:rPr>
          <w:color w:val="000000"/>
        </w:rPr>
      </w:pPr>
      <w:r>
        <w:rPr>
          <w:color w:val="000000"/>
        </w:rPr>
        <w:t>- проблемы экологии, климата, глобального развития в современном мире;</w:t>
      </w:r>
      <w:r/>
    </w:p>
    <w:p>
      <w:pPr>
        <w:pStyle w:val="Normal"/>
        <w:spacing w:lineRule="auto" w:line="360" w:before="0" w:after="0"/>
        <w:contextualSpacing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- становление новой парадигмы науки об управлении;</w:t>
      </w:r>
      <w:r/>
    </w:p>
    <w:p>
      <w:pPr>
        <w:pStyle w:val="Style21"/>
        <w:spacing w:lineRule="auto" w:line="360" w:before="0" w:after="0"/>
        <w:contextualSpacing/>
        <w:jc w:val="both"/>
        <w:rPr>
          <w:color w:val="000000"/>
        </w:rPr>
      </w:pPr>
      <w:r>
        <w:rPr/>
        <w:t xml:space="preserve">- развитие </w:t>
      </w:r>
      <w:r>
        <w:rPr>
          <w:color w:val="000000"/>
        </w:rPr>
        <w:t xml:space="preserve">стратегии глобального устойчивого развития в России в </w:t>
      </w:r>
      <w:r>
        <w:rPr>
          <w:color w:val="000000"/>
          <w:lang w:val="en-US"/>
        </w:rPr>
        <w:t>XXI</w:t>
      </w:r>
      <w:r>
        <w:rPr>
          <w:color w:val="000000"/>
        </w:rPr>
        <w:t xml:space="preserve"> в.;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sz w:val="24"/>
          <w:szCs w:val="24"/>
        </w:rPr>
        <w:t>Участие в конференции – очное.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iCs/>
          <w:bCs/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Cs/>
          <w:iCs/>
          <w:sz w:val="24"/>
          <w:szCs w:val="24"/>
        </w:rPr>
        <w:t>По материалам конференции будет опубликован сборник научных статей.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iCs/>
          <w:bCs/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Cs/>
          <w:iCs/>
          <w:sz w:val="24"/>
          <w:szCs w:val="24"/>
        </w:rPr>
        <w:t>Проезд и проживание – за счет направляющей стороны.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iCs/>
          <w:bCs/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Cs/>
          <w:iCs/>
          <w:sz w:val="24"/>
          <w:szCs w:val="24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i/>
          <w:b/>
          <w:sz w:val="24"/>
          <w:i/>
          <w:b/>
          <w:szCs w:val="24"/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i/>
          <w:iCs/>
          <w:sz w:val="24"/>
          <w:szCs w:val="24"/>
        </w:rPr>
        <w:t>О месте проведения конференции будет сообщено дополнительно.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Normal"/>
        <w:spacing w:lineRule="auto" w:line="240" w:before="0" w:after="240"/>
        <w:rPr>
          <w:sz w:val="24"/>
          <w:b/>
          <w:sz w:val="24"/>
          <w:b/>
          <w:szCs w:val="24"/>
          <w:rFonts w:ascii="Times New Roman" w:hAnsi="Times New Roman" w:eastAsia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Для участия в конференции необходимо:</w:t>
      </w:r>
      <w:r/>
    </w:p>
    <w:p>
      <w:pPr>
        <w:pStyle w:val="Normal"/>
        <w:spacing w:lineRule="auto" w:line="240" w:before="0" w:after="240"/>
        <w:jc w:val="both"/>
        <w:rPr>
          <w:sz w:val="24"/>
          <w:b/>
          <w:sz w:val="24"/>
          <w:b/>
          <w:szCs w:val="24"/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sz w:val="24"/>
          <w:szCs w:val="24"/>
        </w:rPr>
        <w:t xml:space="preserve">Направить заявки до </w:t>
      </w:r>
      <w:r>
        <w:rPr>
          <w:rFonts w:eastAsia="Times New Roman" w:ascii="Times New Roman" w:hAnsi="Times New Roman"/>
          <w:b/>
          <w:sz w:val="24"/>
          <w:szCs w:val="24"/>
        </w:rPr>
        <w:t>20 мая 2015 г.</w:t>
      </w:r>
      <w:r>
        <w:rPr>
          <w:rFonts w:eastAsia="Times New Roman" w:ascii="Times New Roman" w:hAnsi="Times New Roman"/>
          <w:sz w:val="24"/>
          <w:szCs w:val="24"/>
        </w:rPr>
        <w:t xml:space="preserve"> по электронной почте: </w:t>
      </w:r>
      <w:hyperlink r:id="rId2">
        <w:r>
          <w:rPr>
            <w:rStyle w:val="Style14"/>
            <w:rFonts w:eastAsia="Times New Roman" w:ascii="Times New Roman" w:hAnsi="Times New Roman"/>
            <w:b/>
            <w:sz w:val="24"/>
            <w:szCs w:val="24"/>
            <w:lang w:val="en-US"/>
          </w:rPr>
          <w:t>okd</w:t>
        </w:r>
        <w:r>
          <w:rPr>
            <w:rStyle w:val="Style14"/>
            <w:rFonts w:eastAsia="Times New Roman" w:ascii="Times New Roman" w:hAnsi="Times New Roman"/>
            <w:b/>
            <w:sz w:val="24"/>
            <w:szCs w:val="24"/>
          </w:rPr>
          <w:t>@</w:t>
        </w:r>
        <w:r>
          <w:rPr>
            <w:rStyle w:val="Style14"/>
            <w:rFonts w:eastAsia="Times New Roman" w:ascii="Times New Roman" w:hAnsi="Times New Roman"/>
            <w:b/>
            <w:sz w:val="24"/>
            <w:szCs w:val="24"/>
            <w:lang w:val="en-US"/>
          </w:rPr>
          <w:t>sziu</w:t>
        </w:r>
        <w:r>
          <w:rPr>
            <w:rStyle w:val="Style14"/>
            <w:rFonts w:eastAsia="Times New Roman" w:ascii="Times New Roman" w:hAnsi="Times New Roman"/>
            <w:b/>
            <w:sz w:val="24"/>
            <w:szCs w:val="24"/>
          </w:rPr>
          <w:t>.</w:t>
        </w:r>
        <w:r>
          <w:rPr>
            <w:rStyle w:val="Style14"/>
            <w:rFonts w:eastAsia="Times New Roman"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eastAsia="Times New Roman" w:ascii="Times New Roman" w:hAnsi="Times New Roman"/>
          <w:b/>
          <w:sz w:val="24"/>
          <w:szCs w:val="24"/>
        </w:rPr>
        <w:t xml:space="preserve"> (</w:t>
      </w:r>
      <w:r>
        <w:rPr>
          <w:rFonts w:eastAsia="Times New Roman" w:ascii="Times New Roman" w:hAnsi="Times New Roman"/>
          <w:i/>
          <w:sz w:val="24"/>
          <w:szCs w:val="24"/>
        </w:rPr>
        <w:t>форма заявки на участие прилагается</w:t>
      </w:r>
      <w:r>
        <w:rPr>
          <w:rFonts w:eastAsia="Times New Roman" w:ascii="Times New Roman" w:hAnsi="Times New Roman"/>
          <w:b/>
          <w:sz w:val="24"/>
          <w:szCs w:val="24"/>
        </w:rPr>
        <w:t>).</w:t>
      </w:r>
      <w:r/>
    </w:p>
    <w:p>
      <w:pPr>
        <w:pStyle w:val="Normal"/>
        <w:spacing w:lineRule="auto" w:line="240" w:before="0" w:after="240"/>
        <w:jc w:val="both"/>
        <w:rPr>
          <w:sz w:val="24"/>
          <w:b/>
          <w:sz w:val="24"/>
          <w:b/>
          <w:szCs w:val="24"/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sz w:val="24"/>
          <w:szCs w:val="24"/>
        </w:rPr>
        <w:t xml:space="preserve">Статьи для сборника материалов, после принятия заявок на участие оргкомитетом конференции, оформленные в соответствии с требованиями, направляются в срок до </w:t>
      </w:r>
      <w:r>
        <w:rPr>
          <w:rFonts w:eastAsia="Times New Roman" w:ascii="Times New Roman" w:hAnsi="Times New Roman"/>
          <w:b/>
          <w:sz w:val="24"/>
          <w:szCs w:val="24"/>
        </w:rPr>
        <w:t>10 июня 2015 г.</w:t>
      </w:r>
      <w:r>
        <w:rPr>
          <w:rFonts w:eastAsia="Times New Roman" w:ascii="Times New Roman" w:hAnsi="Times New Roman"/>
          <w:sz w:val="24"/>
          <w:szCs w:val="24"/>
        </w:rPr>
        <w:t xml:space="preserve"> по электронной почте: </w:t>
      </w:r>
      <w:hyperlink r:id="rId3">
        <w:bookmarkStart w:id="0" w:name="_GoBack"/>
        <w:bookmarkEnd w:id="0"/>
        <w:r>
          <w:rPr>
            <w:rStyle w:val="Style14"/>
            <w:rFonts w:eastAsia="Times New Roman" w:ascii="Times New Roman" w:hAnsi="Times New Roman"/>
            <w:b/>
            <w:sz w:val="24"/>
            <w:szCs w:val="24"/>
            <w:lang w:val="en-US"/>
          </w:rPr>
          <w:t>okd</w:t>
        </w:r>
        <w:r>
          <w:rPr>
            <w:rStyle w:val="Style14"/>
            <w:rFonts w:eastAsia="Times New Roman" w:ascii="Times New Roman" w:hAnsi="Times New Roman"/>
            <w:b/>
            <w:sz w:val="24"/>
            <w:szCs w:val="24"/>
          </w:rPr>
          <w:t>@</w:t>
        </w:r>
        <w:r>
          <w:rPr>
            <w:rStyle w:val="Style14"/>
            <w:rFonts w:eastAsia="Times New Roman" w:ascii="Times New Roman" w:hAnsi="Times New Roman"/>
            <w:b/>
            <w:sz w:val="24"/>
            <w:szCs w:val="24"/>
            <w:lang w:val="en-US"/>
          </w:rPr>
          <w:t>sziu</w:t>
        </w:r>
        <w:r>
          <w:rPr>
            <w:rStyle w:val="Style14"/>
            <w:rFonts w:eastAsia="Times New Roman" w:ascii="Times New Roman" w:hAnsi="Times New Roman"/>
            <w:b/>
            <w:sz w:val="24"/>
            <w:szCs w:val="24"/>
          </w:rPr>
          <w:t>.</w:t>
        </w:r>
        <w:r>
          <w:rPr>
            <w:rStyle w:val="Style14"/>
            <w:rFonts w:eastAsia="Times New Roman"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eastAsia="Times New Roman" w:ascii="Times New Roman" w:hAnsi="Times New Roman"/>
          <w:b/>
          <w:sz w:val="24"/>
          <w:szCs w:val="24"/>
        </w:rPr>
        <w:t xml:space="preserve"> (</w:t>
      </w:r>
      <w:r>
        <w:rPr>
          <w:rFonts w:eastAsia="Times New Roman" w:ascii="Times New Roman" w:hAnsi="Times New Roman"/>
          <w:i/>
          <w:sz w:val="24"/>
          <w:szCs w:val="24"/>
        </w:rPr>
        <w:t>требования к оформлению материалов прилагаются).</w:t>
      </w:r>
      <w:r/>
    </w:p>
    <w:p>
      <w:pPr>
        <w:pStyle w:val="Normal"/>
        <w:spacing w:lineRule="auto" w:line="240" w:before="0" w:after="240"/>
        <w:rPr>
          <w:sz w:val="24"/>
          <w:sz w:val="24"/>
          <w:szCs w:val="24"/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iCs/>
          <w:sz w:val="24"/>
          <w:szCs w:val="24"/>
        </w:rPr>
        <w:t>Оргкомитет оставляет за собой право отбора статей для публикации</w:t>
      </w:r>
      <w:r>
        <w:rPr>
          <w:rFonts w:eastAsia="Times New Roman" w:ascii="Times New Roman" w:hAnsi="Times New Roman"/>
          <w:b/>
          <w:sz w:val="24"/>
          <w:szCs w:val="24"/>
        </w:rPr>
        <w:t>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Контактная информация: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Сергина Мария Анатольевна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Отдел конгрессной деятельности управления научной работы Северо-Западного института управления – филиала РАНХиГС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Санкт-Петербург, Средний пр. В.О., д. 57/43.</w:t>
      </w:r>
      <w:r/>
    </w:p>
    <w:p>
      <w:pPr>
        <w:pStyle w:val="Normal"/>
        <w:spacing w:lineRule="auto" w:line="240"/>
        <w:jc w:val="both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Тел. (812)335-94-94, местн. 1403, эл. почта </w:t>
      </w:r>
      <w:hyperlink r:id="rId4">
        <w:r>
          <w:rPr>
            <w:rStyle w:val="Style14"/>
            <w:rFonts w:ascii="Times New Roman" w:hAnsi="Times New Roman"/>
            <w:b/>
            <w:sz w:val="24"/>
            <w:szCs w:val="24"/>
            <w:lang w:val="en-US"/>
          </w:rPr>
          <w:t>okd</w:t>
        </w:r>
        <w:r>
          <w:rPr>
            <w:rStyle w:val="Style14"/>
            <w:rFonts w:ascii="Times New Roman" w:hAnsi="Times New Roman"/>
            <w:b/>
            <w:sz w:val="24"/>
            <w:szCs w:val="24"/>
          </w:rPr>
          <w:t>@</w:t>
        </w:r>
        <w:r>
          <w:rPr>
            <w:rStyle w:val="Style14"/>
            <w:rFonts w:ascii="Times New Roman" w:hAnsi="Times New Roman"/>
            <w:b/>
            <w:sz w:val="24"/>
            <w:szCs w:val="24"/>
            <w:lang w:val="en-US"/>
          </w:rPr>
          <w:t>sziu</w:t>
        </w:r>
        <w:r>
          <w:rPr>
            <w:rStyle w:val="Style14"/>
            <w:rFonts w:ascii="Times New Roman" w:hAnsi="Times New Roman"/>
            <w:b/>
            <w:sz w:val="24"/>
            <w:szCs w:val="24"/>
          </w:rPr>
          <w:t>.</w:t>
        </w:r>
        <w:r>
          <w:rPr>
            <w:rStyle w:val="Style14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/>
    </w:p>
    <w:p>
      <w:pPr>
        <w:pStyle w:val="Normal"/>
        <w:spacing w:lineRule="auto" w:line="240" w:before="0" w:after="0"/>
        <w:contextualSpacing/>
        <w:jc w:val="right"/>
        <w:rPr>
          <w:sz w:val="24"/>
          <w:i/>
          <w:shd w:fill="FFFFFF" w:val="clear"/>
          <w:sz w:val="24"/>
          <w:i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i/>
          <w:color w:val="000000"/>
          <w:sz w:val="24"/>
          <w:szCs w:val="24"/>
          <w:shd w:fill="FFFFFF" w:val="clear"/>
        </w:rPr>
      </w:r>
      <w:r/>
    </w:p>
    <w:p>
      <w:pPr>
        <w:pStyle w:val="Normal"/>
        <w:spacing w:lineRule="auto" w:line="240" w:before="0" w:after="0"/>
        <w:contextualSpacing/>
        <w:jc w:val="right"/>
      </w:pPr>
      <w:r>
        <w:rPr>
          <w:rFonts w:cs="Times New Roman" w:ascii="Times New Roman" w:hAnsi="Times New Roman"/>
          <w:i/>
          <w:color w:val="000000"/>
          <w:sz w:val="24"/>
          <w:szCs w:val="24"/>
          <w:shd w:fill="FFFFFF" w:val="clear"/>
        </w:rPr>
        <w:t>Председатель Программного комитета А.И. Субетто.</w:t>
      </w:r>
      <w:r/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header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181ab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Appleconvertedspace" w:customStyle="1">
    <w:name w:val="apple-converted-space"/>
    <w:basedOn w:val="DefaultParagraphFont"/>
    <w:rsid w:val="00ea5e05"/>
    <w:rPr/>
  </w:style>
  <w:style w:type="character" w:styleId="Style14">
    <w:name w:val="Интернет-ссылка"/>
    <w:basedOn w:val="DefaultParagraphFont"/>
    <w:uiPriority w:val="99"/>
    <w:unhideWhenUsed/>
    <w:rsid w:val="00ea5e05"/>
    <w:rPr>
      <w:color w:val="0000FF"/>
      <w:u w:val="single"/>
      <w:lang w:val="zxx" w:eastAsia="zxx" w:bidi="zxx"/>
    </w:rPr>
  </w:style>
  <w:style w:type="character" w:styleId="Style15" w:customStyle="1">
    <w:name w:val="Верхний колонтитул Знак"/>
    <w:basedOn w:val="DefaultParagraphFont"/>
    <w:link w:val="a4"/>
    <w:semiHidden/>
    <w:rsid w:val="009d15c6"/>
    <w:rPr>
      <w:rFonts w:ascii="Times New Roman" w:hAnsi="Times New Roman" w:eastAsia="Times New Roman" w:cs="Times New Roman"/>
      <w:sz w:val="24"/>
      <w:szCs w:val="24"/>
    </w:rPr>
  </w:style>
  <w:style w:type="character" w:styleId="ListLabel1">
    <w:name w:val="ListLabel 1"/>
    <w:rPr>
      <w:rFonts w:cs="Courier New"/>
    </w:rPr>
  </w:style>
  <w:style w:type="paragraph" w:styleId="Style16">
    <w:name w:val="Заголовок"/>
    <w:basedOn w:val="Normal"/>
    <w:next w:val="Style1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Mangal"/>
    </w:rPr>
  </w:style>
  <w:style w:type="paragraph" w:styleId="Style21">
    <w:name w:val="Верхний колонтитул"/>
    <w:basedOn w:val="Normal"/>
    <w:link w:val="a5"/>
    <w:semiHidden/>
    <w:rsid w:val="009d15c6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61c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kd@sziu.ru" TargetMode="External"/><Relationship Id="rId3" Type="http://schemas.openxmlformats.org/officeDocument/2006/relationships/hyperlink" Target="mailto:okd@sziu.ru" TargetMode="External"/><Relationship Id="rId4" Type="http://schemas.openxmlformats.org/officeDocument/2006/relationships/hyperlink" Target="mailto:okd@sziu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LibreOffice/4.3.2.2$Windows_x86 LibreOffice_project/edfb5295ba211bd31ad47d0bad0118690f76407d</Application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2015-01-20T08:09:00Z</dcterms:created>
  <dc:creator>kolesnichenko</dc:creator>
  <dc:language>ru-RU</dc:language>
  <cp:lastModifiedBy>kolesnichenko</cp:lastModifiedBy>
  <cp:lastPrinted>2015-02-03T09:12:00Z</cp:lastPrinted>
  <dcterms:modified xsi:type="dcterms:W3CDTF">2015-04-20T13:47:00Z</dcterms:modified>
  <cp:revision>14</cp:revision>
</cp:coreProperties>
</file>